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0" w:rsidRPr="00AB5BBB" w:rsidRDefault="004E2FBB" w:rsidP="004E2FBB">
      <w:pPr>
        <w:pStyle w:val="Style1"/>
        <w:widowControl/>
        <w:spacing w:before="58" w:line="240" w:lineRule="auto"/>
        <w:ind w:left="6372"/>
        <w:jc w:val="left"/>
        <w:outlineLvl w:val="0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bCs/>
          <w:sz w:val="24"/>
          <w:szCs w:val="24"/>
        </w:rPr>
        <w:t xml:space="preserve">   </w:t>
      </w:r>
      <w:r w:rsidR="00BE1330" w:rsidRPr="00AB5BBB">
        <w:rPr>
          <w:rStyle w:val="FontStyle30"/>
          <w:b w:val="0"/>
          <w:bCs/>
          <w:sz w:val="24"/>
          <w:szCs w:val="24"/>
        </w:rPr>
        <w:t xml:space="preserve">Приложение № 1 к письму </w:t>
      </w:r>
    </w:p>
    <w:p w:rsidR="00BE1330" w:rsidRPr="00AB5BBB" w:rsidRDefault="00BE1330" w:rsidP="00BE1330">
      <w:pPr>
        <w:pStyle w:val="Style1"/>
        <w:widowControl/>
        <w:spacing w:before="58" w:line="240" w:lineRule="auto"/>
        <w:jc w:val="right"/>
        <w:outlineLvl w:val="0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от 25.09.2015 № 02-01-82/8016</w:t>
      </w:r>
    </w:p>
    <w:p w:rsidR="00BE1330" w:rsidRDefault="00BE1330" w:rsidP="00BE1330">
      <w:pPr>
        <w:jc w:val="both"/>
      </w:pPr>
    </w:p>
    <w:p w:rsidR="00BE1330" w:rsidRPr="00AA6ADC" w:rsidRDefault="00BE1330" w:rsidP="00BE1330">
      <w:pPr>
        <w:pStyle w:val="Style1"/>
        <w:widowControl/>
        <w:spacing w:before="58" w:line="240" w:lineRule="auto"/>
        <w:outlineLvl w:val="0"/>
        <w:rPr>
          <w:rStyle w:val="FontStyle30"/>
          <w:sz w:val="28"/>
          <w:szCs w:val="28"/>
        </w:rPr>
      </w:pPr>
      <w:r w:rsidRPr="00AA6ADC">
        <w:rPr>
          <w:rStyle w:val="FontStyle30"/>
          <w:sz w:val="28"/>
          <w:szCs w:val="28"/>
        </w:rPr>
        <w:t xml:space="preserve">Заключение по результатам </w:t>
      </w:r>
      <w:proofErr w:type="spellStart"/>
      <w:r w:rsidRPr="00AA6ADC">
        <w:rPr>
          <w:rStyle w:val="FontStyle30"/>
          <w:sz w:val="28"/>
          <w:szCs w:val="28"/>
        </w:rPr>
        <w:t>аккредитационной</w:t>
      </w:r>
      <w:proofErr w:type="spellEnd"/>
      <w:r w:rsidRPr="00AA6ADC">
        <w:rPr>
          <w:rStyle w:val="FontStyle30"/>
          <w:sz w:val="28"/>
          <w:szCs w:val="28"/>
        </w:rPr>
        <w:t xml:space="preserve"> экспертизы </w:t>
      </w:r>
    </w:p>
    <w:p w:rsidR="00BE1330" w:rsidRPr="00AA6ADC" w:rsidRDefault="00BE1330" w:rsidP="00BE1330">
      <w:pPr>
        <w:pStyle w:val="Style1"/>
        <w:widowControl/>
        <w:spacing w:before="58" w:line="240" w:lineRule="auto"/>
        <w:outlineLvl w:val="0"/>
        <w:rPr>
          <w:rStyle w:val="FontStyle30"/>
          <w:sz w:val="28"/>
          <w:szCs w:val="28"/>
        </w:rPr>
      </w:pPr>
      <w:r w:rsidRPr="00AA6ADC">
        <w:rPr>
          <w:rStyle w:val="FontStyle30"/>
          <w:sz w:val="28"/>
          <w:szCs w:val="28"/>
        </w:rPr>
        <w:t xml:space="preserve">основных общеобразовательных программ 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Наименование организации, осуществляющей образовательную деятельность </w:t>
      </w:r>
      <w:r w:rsidRPr="00AA6ADC">
        <w:rPr>
          <w:rStyle w:val="FontStyle30"/>
          <w:b w:val="0"/>
          <w:i/>
          <w:sz w:val="28"/>
          <w:szCs w:val="28"/>
        </w:rPr>
        <w:t>(в соответствии с Уставом)</w:t>
      </w:r>
      <w:r w:rsidRPr="00AA6ADC">
        <w:rPr>
          <w:rStyle w:val="FontStyle30"/>
          <w:b w:val="0"/>
          <w:sz w:val="28"/>
          <w:szCs w:val="28"/>
        </w:rPr>
        <w:t xml:space="preserve">: </w:t>
      </w:r>
      <w:r w:rsidR="00EC4DFC">
        <w:rPr>
          <w:rStyle w:val="FontStyle30"/>
          <w:b w:val="0"/>
          <w:sz w:val="28"/>
          <w:szCs w:val="28"/>
          <w:u w:val="single"/>
        </w:rPr>
        <w:t xml:space="preserve">Муниципальное бюджетное </w:t>
      </w:r>
      <w:r w:rsidRPr="00AA6ADC">
        <w:rPr>
          <w:rStyle w:val="FontStyle30"/>
          <w:b w:val="0"/>
          <w:sz w:val="28"/>
          <w:szCs w:val="28"/>
          <w:u w:val="single"/>
        </w:rPr>
        <w:t xml:space="preserve"> общеобразо</w:t>
      </w:r>
      <w:r w:rsidR="004E2FBB">
        <w:rPr>
          <w:rStyle w:val="FontStyle30"/>
          <w:b w:val="0"/>
          <w:sz w:val="28"/>
          <w:szCs w:val="28"/>
          <w:u w:val="single"/>
        </w:rPr>
        <w:t xml:space="preserve">вательное учреждение </w:t>
      </w:r>
      <w:r w:rsidR="00EC4DFC">
        <w:rPr>
          <w:rStyle w:val="FontStyle30"/>
          <w:b w:val="0"/>
          <w:sz w:val="28"/>
          <w:szCs w:val="28"/>
          <w:u w:val="single"/>
        </w:rPr>
        <w:t>средняя общеобразовательная школа № 13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  <w:u w:val="single"/>
        </w:rPr>
      </w:pPr>
      <w:r w:rsidRPr="00AA6ADC">
        <w:rPr>
          <w:rStyle w:val="FontStyle30"/>
          <w:b w:val="0"/>
          <w:sz w:val="28"/>
          <w:szCs w:val="28"/>
        </w:rPr>
        <w:t>Место нахождения организации, осуществляющей образовательную де</w:t>
      </w:r>
      <w:r w:rsidR="004E2FBB">
        <w:rPr>
          <w:rStyle w:val="FontStyle30"/>
          <w:b w:val="0"/>
          <w:sz w:val="28"/>
          <w:szCs w:val="28"/>
        </w:rPr>
        <w:t xml:space="preserve">ятельность </w:t>
      </w:r>
      <w:r w:rsidRPr="00AA6ADC">
        <w:rPr>
          <w:rStyle w:val="FontStyle30"/>
          <w:b w:val="0"/>
          <w:i/>
          <w:sz w:val="28"/>
          <w:szCs w:val="28"/>
        </w:rPr>
        <w:t>(в соответствии с Уставом)</w:t>
      </w:r>
      <w:r w:rsidRPr="00AA6ADC">
        <w:rPr>
          <w:rStyle w:val="FontStyle30"/>
          <w:b w:val="0"/>
          <w:sz w:val="28"/>
          <w:szCs w:val="28"/>
        </w:rPr>
        <w:t xml:space="preserve">: </w:t>
      </w:r>
      <w:r w:rsidR="00EC4DFC">
        <w:rPr>
          <w:rStyle w:val="FontStyle30"/>
          <w:b w:val="0"/>
          <w:sz w:val="28"/>
          <w:szCs w:val="28"/>
          <w:u w:val="single"/>
        </w:rPr>
        <w:t>622012</w:t>
      </w:r>
      <w:r>
        <w:rPr>
          <w:rStyle w:val="FontStyle30"/>
          <w:b w:val="0"/>
          <w:sz w:val="28"/>
          <w:szCs w:val="28"/>
          <w:u w:val="single"/>
        </w:rPr>
        <w:t>,</w:t>
      </w:r>
      <w:r w:rsidR="00EC4DFC">
        <w:rPr>
          <w:rStyle w:val="FontStyle30"/>
          <w:b w:val="0"/>
          <w:sz w:val="28"/>
          <w:szCs w:val="28"/>
          <w:u w:val="single"/>
        </w:rPr>
        <w:t xml:space="preserve"> Свердловская область, г. Нижний Тагил, ул. Щорса, д.8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Наименование филиала организации, осуществляющей образовательную деятельность               </w:t>
      </w:r>
      <w:r w:rsidRPr="00AA6ADC">
        <w:rPr>
          <w:rStyle w:val="FontStyle30"/>
          <w:b w:val="0"/>
          <w:i/>
          <w:sz w:val="28"/>
          <w:szCs w:val="28"/>
        </w:rPr>
        <w:t>(при аккредитации филиала)*</w:t>
      </w:r>
      <w:r w:rsidRPr="00AA6ADC">
        <w:rPr>
          <w:rStyle w:val="FontStyle30"/>
          <w:b w:val="0"/>
          <w:sz w:val="28"/>
          <w:szCs w:val="28"/>
        </w:rPr>
        <w:t>: _______________________________________________________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Место нахождения филиала организации, осуществляющей образовательную деятельность   </w:t>
      </w:r>
      <w:r w:rsidRPr="00AA6ADC">
        <w:rPr>
          <w:rStyle w:val="FontStyle30"/>
          <w:b w:val="0"/>
          <w:i/>
          <w:sz w:val="28"/>
          <w:szCs w:val="28"/>
        </w:rPr>
        <w:t>(при аккредитации филиала)</w:t>
      </w:r>
      <w:r w:rsidRPr="00AA6ADC">
        <w:rPr>
          <w:rStyle w:val="FontStyle30"/>
          <w:b w:val="0"/>
          <w:sz w:val="28"/>
          <w:szCs w:val="28"/>
        </w:rPr>
        <w:t>: ________________________________________________________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  <w:u w:val="single"/>
        </w:rPr>
      </w:pPr>
      <w:r w:rsidRPr="00AA6ADC">
        <w:rPr>
          <w:rStyle w:val="FontStyle30"/>
          <w:b w:val="0"/>
          <w:sz w:val="28"/>
          <w:szCs w:val="28"/>
        </w:rPr>
        <w:t xml:space="preserve">Руководитель организации, осуществляющей образовательную деятельность: </w:t>
      </w:r>
      <w:r w:rsidR="00EC4DFC">
        <w:rPr>
          <w:rStyle w:val="FontStyle30"/>
          <w:b w:val="0"/>
          <w:sz w:val="28"/>
          <w:szCs w:val="28"/>
          <w:u w:val="single"/>
        </w:rPr>
        <w:t xml:space="preserve">Шевелева Лариса </w:t>
      </w:r>
      <w:proofErr w:type="spellStart"/>
      <w:r w:rsidR="00EC4DFC">
        <w:rPr>
          <w:rStyle w:val="FontStyle30"/>
          <w:b w:val="0"/>
          <w:sz w:val="28"/>
          <w:szCs w:val="28"/>
          <w:u w:val="single"/>
        </w:rPr>
        <w:t>Кадыровна</w:t>
      </w:r>
      <w:proofErr w:type="spellEnd"/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Руководитель филиала организации, осуществляющей образовательную деятельность            </w:t>
      </w:r>
      <w:r w:rsidRPr="00AA6ADC">
        <w:rPr>
          <w:rStyle w:val="FontStyle30"/>
          <w:b w:val="0"/>
          <w:i/>
          <w:sz w:val="28"/>
          <w:szCs w:val="28"/>
        </w:rPr>
        <w:t>(при аккредитации филиала)</w:t>
      </w:r>
      <w:r w:rsidRPr="00AA6ADC">
        <w:rPr>
          <w:rStyle w:val="FontStyle30"/>
          <w:b w:val="0"/>
          <w:sz w:val="28"/>
          <w:szCs w:val="28"/>
        </w:rPr>
        <w:t>: _______________________________________________________</w:t>
      </w:r>
    </w:p>
    <w:p w:rsidR="00BE1330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r w:rsidRPr="00AA6ADC">
        <w:rPr>
          <w:rStyle w:val="FontStyle30"/>
          <w:b w:val="0"/>
          <w:sz w:val="28"/>
          <w:szCs w:val="28"/>
        </w:rPr>
        <w:t>Состав экспертной группы: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r w:rsidRPr="00AA6ADC">
        <w:rPr>
          <w:rStyle w:val="FontStyle30"/>
          <w:b w:val="0"/>
          <w:sz w:val="28"/>
          <w:szCs w:val="28"/>
        </w:rPr>
        <w:t xml:space="preserve">руководитель экспертной группы: </w:t>
      </w:r>
      <w:proofErr w:type="spellStart"/>
      <w:r>
        <w:rPr>
          <w:rStyle w:val="FontStyle30"/>
          <w:b w:val="0"/>
          <w:sz w:val="28"/>
          <w:szCs w:val="28"/>
        </w:rPr>
        <w:t>Садовникова</w:t>
      </w:r>
      <w:proofErr w:type="spellEnd"/>
      <w:r>
        <w:rPr>
          <w:rStyle w:val="FontStyle30"/>
          <w:b w:val="0"/>
          <w:sz w:val="28"/>
          <w:szCs w:val="28"/>
        </w:rPr>
        <w:t xml:space="preserve"> З.Н.</w:t>
      </w:r>
    </w:p>
    <w:p w:rsidR="00BE1330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r w:rsidRPr="00AA6ADC">
        <w:rPr>
          <w:rStyle w:val="FontStyle30"/>
          <w:b w:val="0"/>
          <w:sz w:val="28"/>
          <w:szCs w:val="28"/>
        </w:rPr>
        <w:t xml:space="preserve">члены экспертной группы: </w:t>
      </w:r>
      <w:r>
        <w:rPr>
          <w:rStyle w:val="FontStyle30"/>
          <w:b w:val="0"/>
          <w:sz w:val="28"/>
          <w:szCs w:val="28"/>
        </w:rPr>
        <w:t xml:space="preserve">             Братчиков А.В.</w:t>
      </w:r>
    </w:p>
    <w:p w:rsidR="00EC4DFC" w:rsidRPr="00AA6ADC" w:rsidRDefault="00EC4DFC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                                                        </w:t>
      </w:r>
      <w:proofErr w:type="spellStart"/>
      <w:r>
        <w:rPr>
          <w:rStyle w:val="FontStyle30"/>
          <w:b w:val="0"/>
          <w:sz w:val="28"/>
          <w:szCs w:val="28"/>
        </w:rPr>
        <w:t>Тренёва</w:t>
      </w:r>
      <w:proofErr w:type="spellEnd"/>
      <w:r>
        <w:rPr>
          <w:rStyle w:val="FontStyle30"/>
          <w:b w:val="0"/>
          <w:sz w:val="28"/>
          <w:szCs w:val="28"/>
        </w:rPr>
        <w:t xml:space="preserve"> А.А.</w:t>
      </w:r>
    </w:p>
    <w:p w:rsidR="00BE1330" w:rsidRPr="00AA6ADC" w:rsidRDefault="00BE1330" w:rsidP="00BE1330">
      <w:pPr>
        <w:pStyle w:val="Style1"/>
        <w:widowControl/>
        <w:spacing w:before="58" w:line="240" w:lineRule="auto"/>
        <w:ind w:firstLine="708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                                            </w:t>
      </w:r>
      <w:r w:rsidR="004E2FBB">
        <w:rPr>
          <w:rStyle w:val="FontStyle30"/>
          <w:b w:val="0"/>
          <w:sz w:val="28"/>
          <w:szCs w:val="28"/>
        </w:rPr>
        <w:t xml:space="preserve">      </w:t>
      </w:r>
    </w:p>
    <w:p w:rsidR="00BE1330" w:rsidRPr="00AA6ADC" w:rsidRDefault="00BE1330" w:rsidP="0041354D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r w:rsidRPr="00AA6ADC">
        <w:rPr>
          <w:rStyle w:val="FontStyle30"/>
          <w:b w:val="0"/>
          <w:sz w:val="28"/>
          <w:szCs w:val="28"/>
        </w:rPr>
        <w:t xml:space="preserve">Основание проведения </w:t>
      </w:r>
      <w:proofErr w:type="spellStart"/>
      <w:r w:rsidRPr="00AA6ADC">
        <w:rPr>
          <w:rStyle w:val="FontStyle30"/>
          <w:b w:val="0"/>
          <w:sz w:val="28"/>
          <w:szCs w:val="28"/>
        </w:rPr>
        <w:t>аккредитационной</w:t>
      </w:r>
      <w:proofErr w:type="spellEnd"/>
      <w:r w:rsidRPr="00AA6ADC">
        <w:rPr>
          <w:rStyle w:val="FontStyle30"/>
          <w:b w:val="0"/>
          <w:sz w:val="28"/>
          <w:szCs w:val="28"/>
        </w:rPr>
        <w:t xml:space="preserve"> экспертизы: приказ Министерства общего и профессионального образ</w:t>
      </w:r>
      <w:r w:rsidR="004E2FBB">
        <w:rPr>
          <w:rStyle w:val="FontStyle30"/>
          <w:b w:val="0"/>
          <w:sz w:val="28"/>
          <w:szCs w:val="28"/>
        </w:rPr>
        <w:t>ования Свердловской области от 1</w:t>
      </w:r>
      <w:r w:rsidR="00EC4DFC">
        <w:rPr>
          <w:rStyle w:val="FontStyle30"/>
          <w:b w:val="0"/>
          <w:sz w:val="28"/>
          <w:szCs w:val="28"/>
        </w:rPr>
        <w:t>4.12</w:t>
      </w:r>
      <w:r w:rsidRPr="00AA6ADC">
        <w:rPr>
          <w:rStyle w:val="FontStyle30"/>
          <w:b w:val="0"/>
          <w:sz w:val="28"/>
          <w:szCs w:val="28"/>
        </w:rPr>
        <w:t xml:space="preserve">.2015 </w:t>
      </w:r>
      <w:r w:rsidR="00EC4DFC">
        <w:rPr>
          <w:rStyle w:val="FontStyle30"/>
          <w:b w:val="0"/>
          <w:sz w:val="28"/>
          <w:szCs w:val="28"/>
        </w:rPr>
        <w:t>№ 922</w:t>
      </w:r>
      <w:r w:rsidRPr="00AA6ADC">
        <w:rPr>
          <w:rStyle w:val="FontStyle30"/>
          <w:b w:val="0"/>
          <w:sz w:val="28"/>
          <w:szCs w:val="28"/>
        </w:rPr>
        <w:t>-га</w:t>
      </w:r>
      <w:r>
        <w:rPr>
          <w:rStyle w:val="FontStyle30"/>
          <w:b w:val="0"/>
          <w:sz w:val="28"/>
          <w:szCs w:val="28"/>
        </w:rPr>
        <w:t xml:space="preserve"> «О проведении </w:t>
      </w:r>
      <w:proofErr w:type="spellStart"/>
      <w:r>
        <w:rPr>
          <w:rStyle w:val="FontStyle30"/>
          <w:b w:val="0"/>
          <w:sz w:val="28"/>
          <w:szCs w:val="28"/>
        </w:rPr>
        <w:t>аккредитационной</w:t>
      </w:r>
      <w:proofErr w:type="spellEnd"/>
      <w:r>
        <w:rPr>
          <w:rStyle w:val="FontStyle30"/>
          <w:b w:val="0"/>
          <w:sz w:val="28"/>
          <w:szCs w:val="28"/>
        </w:rPr>
        <w:t xml:space="preserve"> экспертизы»</w:t>
      </w:r>
    </w:p>
    <w:p w:rsidR="00BE1330" w:rsidRPr="00AA6ADC" w:rsidRDefault="00BE1330" w:rsidP="0041354D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bookmarkStart w:id="0" w:name="_GoBack"/>
      <w:r w:rsidRPr="00AA6ADC">
        <w:rPr>
          <w:rStyle w:val="FontStyle30"/>
          <w:b w:val="0"/>
          <w:sz w:val="28"/>
          <w:szCs w:val="28"/>
        </w:rPr>
        <w:t xml:space="preserve">Дата проведения </w:t>
      </w:r>
      <w:proofErr w:type="spellStart"/>
      <w:r w:rsidRPr="00AA6ADC">
        <w:rPr>
          <w:rStyle w:val="FontStyle30"/>
          <w:b w:val="0"/>
          <w:sz w:val="28"/>
          <w:szCs w:val="28"/>
        </w:rPr>
        <w:t>аккредитационной</w:t>
      </w:r>
      <w:proofErr w:type="spellEnd"/>
      <w:r w:rsidRPr="00AA6ADC">
        <w:rPr>
          <w:rStyle w:val="FontStyle30"/>
          <w:b w:val="0"/>
          <w:sz w:val="28"/>
          <w:szCs w:val="28"/>
        </w:rPr>
        <w:t xml:space="preserve"> эксп</w:t>
      </w:r>
      <w:r w:rsidR="00EC4DFC">
        <w:rPr>
          <w:rStyle w:val="FontStyle30"/>
          <w:b w:val="0"/>
          <w:sz w:val="28"/>
          <w:szCs w:val="28"/>
        </w:rPr>
        <w:t>ертизы: 14.01.15 – 16</w:t>
      </w:r>
      <w:r>
        <w:rPr>
          <w:rStyle w:val="FontStyle30"/>
          <w:b w:val="0"/>
          <w:sz w:val="28"/>
          <w:szCs w:val="28"/>
        </w:rPr>
        <w:t>.</w:t>
      </w:r>
      <w:r w:rsidR="00EC4DFC">
        <w:rPr>
          <w:rStyle w:val="FontStyle30"/>
          <w:b w:val="0"/>
          <w:sz w:val="28"/>
          <w:szCs w:val="28"/>
        </w:rPr>
        <w:t>01</w:t>
      </w:r>
      <w:r w:rsidRPr="00AA6ADC">
        <w:rPr>
          <w:rStyle w:val="FontStyle30"/>
          <w:b w:val="0"/>
          <w:sz w:val="28"/>
          <w:szCs w:val="28"/>
        </w:rPr>
        <w:t>.2015</w:t>
      </w:r>
      <w:r>
        <w:rPr>
          <w:rStyle w:val="FontStyle30"/>
          <w:b w:val="0"/>
          <w:sz w:val="28"/>
          <w:szCs w:val="28"/>
        </w:rPr>
        <w:t>.</w:t>
      </w:r>
    </w:p>
    <w:bookmarkEnd w:id="0"/>
    <w:p w:rsidR="00BE1330" w:rsidRDefault="00BE1330" w:rsidP="0041354D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>Основные общеобразовательные программы, заявленные дл</w:t>
      </w:r>
      <w:r w:rsidR="00EC4DFC">
        <w:rPr>
          <w:rStyle w:val="FontStyle30"/>
          <w:b w:val="0"/>
          <w:sz w:val="28"/>
          <w:szCs w:val="28"/>
        </w:rPr>
        <w:t>я государственной аккредитации:</w:t>
      </w:r>
    </w:p>
    <w:p w:rsidR="00EC4DFC" w:rsidRPr="00AA6ADC" w:rsidRDefault="00EC4DFC" w:rsidP="0041354D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     -основная общеобразовательная программа начального общего образования</w:t>
      </w:r>
      <w:r w:rsidR="0041354D">
        <w:rPr>
          <w:rStyle w:val="FontStyle30"/>
          <w:b w:val="0"/>
          <w:sz w:val="28"/>
          <w:szCs w:val="28"/>
        </w:rPr>
        <w:t>;</w:t>
      </w:r>
    </w:p>
    <w:p w:rsidR="00BE1330" w:rsidRPr="00AA6ADC" w:rsidRDefault="00BE1330" w:rsidP="0041354D">
      <w:pPr>
        <w:pStyle w:val="Style1"/>
        <w:widowControl/>
        <w:spacing w:before="58" w:line="240" w:lineRule="auto"/>
        <w:ind w:firstLine="567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-основная </w:t>
      </w:r>
      <w:r w:rsidRPr="00AA6ADC">
        <w:rPr>
          <w:rStyle w:val="FontStyle30"/>
          <w:b w:val="0"/>
          <w:sz w:val="28"/>
          <w:szCs w:val="28"/>
        </w:rPr>
        <w:t xml:space="preserve">общеобразовательная программа </w:t>
      </w:r>
      <w:r>
        <w:rPr>
          <w:rStyle w:val="FontStyle30"/>
          <w:b w:val="0"/>
          <w:sz w:val="28"/>
          <w:szCs w:val="28"/>
        </w:rPr>
        <w:t>основного общего образования</w:t>
      </w:r>
      <w:r w:rsidRPr="00AA6ADC">
        <w:rPr>
          <w:rStyle w:val="FontStyle30"/>
          <w:b w:val="0"/>
          <w:sz w:val="28"/>
          <w:szCs w:val="28"/>
        </w:rPr>
        <w:t>;</w:t>
      </w:r>
    </w:p>
    <w:p w:rsidR="00BE1330" w:rsidRPr="00AA6ADC" w:rsidRDefault="00BE1330" w:rsidP="0041354D">
      <w:pPr>
        <w:pStyle w:val="Style1"/>
        <w:widowControl/>
        <w:spacing w:before="58" w:line="240" w:lineRule="auto"/>
        <w:ind w:firstLine="567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- </w:t>
      </w:r>
      <w:r w:rsidRPr="00AA6ADC">
        <w:rPr>
          <w:rStyle w:val="FontStyle30"/>
          <w:b w:val="0"/>
          <w:sz w:val="28"/>
          <w:szCs w:val="28"/>
        </w:rPr>
        <w:t>образовательная программа среднего общего образования.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sz w:val="28"/>
          <w:szCs w:val="28"/>
        </w:rPr>
      </w:pP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sz w:val="28"/>
          <w:szCs w:val="28"/>
        </w:rPr>
      </w:pPr>
      <w:r w:rsidRPr="00AA6ADC">
        <w:rPr>
          <w:rStyle w:val="FontStyle30"/>
          <w:sz w:val="28"/>
          <w:szCs w:val="28"/>
        </w:rPr>
        <w:t xml:space="preserve">        Выводы по результатам </w:t>
      </w:r>
      <w:proofErr w:type="spellStart"/>
      <w:r w:rsidRPr="00AA6ADC">
        <w:rPr>
          <w:rStyle w:val="FontStyle30"/>
          <w:sz w:val="28"/>
          <w:szCs w:val="28"/>
        </w:rPr>
        <w:t>аккредитационной</w:t>
      </w:r>
      <w:proofErr w:type="spellEnd"/>
      <w:r w:rsidRPr="00AA6ADC">
        <w:rPr>
          <w:rStyle w:val="FontStyle30"/>
          <w:sz w:val="28"/>
          <w:szCs w:val="28"/>
        </w:rPr>
        <w:t xml:space="preserve"> экспертизы:</w:t>
      </w:r>
    </w:p>
    <w:p w:rsidR="00BE1330" w:rsidRDefault="00BE1330" w:rsidP="00420302">
      <w:pPr>
        <w:pStyle w:val="Style1"/>
        <w:widowControl/>
        <w:numPr>
          <w:ilvl w:val="0"/>
          <w:numId w:val="1"/>
        </w:numPr>
        <w:spacing w:before="58" w:line="240" w:lineRule="auto"/>
        <w:jc w:val="both"/>
        <w:outlineLvl w:val="0"/>
        <w:rPr>
          <w:sz w:val="28"/>
          <w:szCs w:val="28"/>
        </w:rPr>
      </w:pPr>
      <w:r w:rsidRPr="00AA6ADC">
        <w:rPr>
          <w:sz w:val="28"/>
          <w:szCs w:val="28"/>
        </w:rPr>
        <w:lastRenderedPageBreak/>
        <w:t xml:space="preserve">Содержание и качество подготовки </w:t>
      </w:r>
      <w:proofErr w:type="gramStart"/>
      <w:r w:rsidRPr="00AA6ADC">
        <w:rPr>
          <w:sz w:val="28"/>
          <w:szCs w:val="28"/>
        </w:rPr>
        <w:t>обуч</w:t>
      </w:r>
      <w:r w:rsidR="0041354D">
        <w:rPr>
          <w:sz w:val="28"/>
          <w:szCs w:val="28"/>
        </w:rPr>
        <w:t>ающихся</w:t>
      </w:r>
      <w:proofErr w:type="gramEnd"/>
      <w:r w:rsidR="0041354D">
        <w:rPr>
          <w:sz w:val="28"/>
          <w:szCs w:val="28"/>
        </w:rPr>
        <w:t xml:space="preserve"> в Муниципальном бюджетном </w:t>
      </w:r>
      <w:r w:rsidRPr="00AA6ADC">
        <w:rPr>
          <w:sz w:val="28"/>
          <w:szCs w:val="28"/>
        </w:rPr>
        <w:t xml:space="preserve"> общеобразо</w:t>
      </w:r>
      <w:r>
        <w:rPr>
          <w:sz w:val="28"/>
          <w:szCs w:val="28"/>
        </w:rPr>
        <w:t>вательно</w:t>
      </w:r>
      <w:r w:rsidR="0041354D">
        <w:rPr>
          <w:sz w:val="28"/>
          <w:szCs w:val="28"/>
        </w:rPr>
        <w:t>м учреждении средней общеобразовательной школе № 13 по заявленным</w:t>
      </w:r>
      <w:r w:rsidR="00420302">
        <w:rPr>
          <w:sz w:val="28"/>
          <w:szCs w:val="28"/>
        </w:rPr>
        <w:t xml:space="preserve"> </w:t>
      </w:r>
      <w:r w:rsidRPr="00AA6ADC">
        <w:rPr>
          <w:sz w:val="28"/>
          <w:szCs w:val="28"/>
        </w:rPr>
        <w:t xml:space="preserve"> для государственной аккред</w:t>
      </w:r>
      <w:r w:rsidR="0041354D">
        <w:rPr>
          <w:sz w:val="28"/>
          <w:szCs w:val="28"/>
        </w:rPr>
        <w:t>итации образовательным  программам</w:t>
      </w:r>
      <w:r w:rsidRPr="00AA6ADC">
        <w:rPr>
          <w:sz w:val="28"/>
          <w:szCs w:val="28"/>
        </w:rPr>
        <w:t xml:space="preserve">: </w:t>
      </w:r>
    </w:p>
    <w:p w:rsidR="0041354D" w:rsidRPr="00420302" w:rsidRDefault="0041354D" w:rsidP="0041354D">
      <w:pPr>
        <w:pStyle w:val="Style1"/>
        <w:widowControl/>
        <w:spacing w:before="58" w:line="240" w:lineRule="auto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основная общеобразовательная программа начального общего образования;</w:t>
      </w:r>
    </w:p>
    <w:p w:rsidR="00BE1330" w:rsidRPr="00AA6ADC" w:rsidRDefault="00BE1330" w:rsidP="00BE1330">
      <w:pPr>
        <w:pStyle w:val="Style1"/>
        <w:widowControl/>
        <w:spacing w:before="58" w:line="24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DC">
        <w:rPr>
          <w:sz w:val="28"/>
          <w:szCs w:val="28"/>
        </w:rPr>
        <w:t>основная общеобразовательная программа о</w:t>
      </w:r>
      <w:r>
        <w:rPr>
          <w:sz w:val="28"/>
          <w:szCs w:val="28"/>
        </w:rPr>
        <w:t>сновного общего образования;</w:t>
      </w:r>
      <w:r w:rsidRPr="00AA6ADC">
        <w:rPr>
          <w:sz w:val="28"/>
          <w:szCs w:val="28"/>
        </w:rPr>
        <w:t xml:space="preserve"> 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8"/>
          <w:szCs w:val="28"/>
        </w:rPr>
      </w:pPr>
      <w:r w:rsidRPr="00AA6ADC">
        <w:rPr>
          <w:sz w:val="28"/>
          <w:szCs w:val="28"/>
        </w:rPr>
        <w:t>соответству</w:t>
      </w:r>
      <w:r>
        <w:rPr>
          <w:sz w:val="28"/>
          <w:szCs w:val="28"/>
        </w:rPr>
        <w:t>ют</w:t>
      </w:r>
      <w:r w:rsidRPr="00AA6ADC">
        <w:rPr>
          <w:sz w:val="28"/>
          <w:szCs w:val="28"/>
        </w:rPr>
        <w:t xml:space="preserve"> федеральному государственному образовательному стандарту</w:t>
      </w:r>
      <w:r w:rsidRPr="00AA6ADC">
        <w:rPr>
          <w:rStyle w:val="FontStyle30"/>
          <w:b w:val="0"/>
          <w:i/>
          <w:sz w:val="28"/>
          <w:szCs w:val="28"/>
        </w:rPr>
        <w:t>.</w:t>
      </w:r>
    </w:p>
    <w:p w:rsidR="00BE1330" w:rsidRPr="00AA6ADC" w:rsidRDefault="00BE1330" w:rsidP="00BE1330">
      <w:pPr>
        <w:pStyle w:val="Style1"/>
        <w:numPr>
          <w:ilvl w:val="0"/>
          <w:numId w:val="1"/>
        </w:numPr>
        <w:spacing w:before="58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Содержание и качество подготовки </w:t>
      </w:r>
      <w:proofErr w:type="gramStart"/>
      <w:r w:rsidRPr="00AA6ADC">
        <w:rPr>
          <w:rStyle w:val="FontStyle30"/>
          <w:b w:val="0"/>
          <w:sz w:val="28"/>
          <w:szCs w:val="28"/>
        </w:rPr>
        <w:t>обуч</w:t>
      </w:r>
      <w:r w:rsidR="0041354D">
        <w:rPr>
          <w:rStyle w:val="FontStyle30"/>
          <w:b w:val="0"/>
          <w:sz w:val="28"/>
          <w:szCs w:val="28"/>
        </w:rPr>
        <w:t>ающихся</w:t>
      </w:r>
      <w:proofErr w:type="gramEnd"/>
      <w:r w:rsidR="0041354D">
        <w:rPr>
          <w:rStyle w:val="FontStyle30"/>
          <w:b w:val="0"/>
          <w:sz w:val="28"/>
          <w:szCs w:val="28"/>
        </w:rPr>
        <w:t xml:space="preserve"> в Муниципальном бюджетном</w:t>
      </w:r>
      <w:r w:rsidR="00420302">
        <w:rPr>
          <w:rStyle w:val="FontStyle30"/>
          <w:b w:val="0"/>
          <w:sz w:val="28"/>
          <w:szCs w:val="28"/>
        </w:rPr>
        <w:t xml:space="preserve"> </w:t>
      </w:r>
      <w:r w:rsidRPr="00AA6ADC">
        <w:rPr>
          <w:rStyle w:val="FontStyle30"/>
          <w:b w:val="0"/>
          <w:sz w:val="28"/>
          <w:szCs w:val="28"/>
        </w:rPr>
        <w:t xml:space="preserve"> общеобразо</w:t>
      </w:r>
      <w:r w:rsidR="00420302">
        <w:rPr>
          <w:rStyle w:val="FontStyle30"/>
          <w:b w:val="0"/>
          <w:sz w:val="28"/>
          <w:szCs w:val="28"/>
        </w:rPr>
        <w:t>в</w:t>
      </w:r>
      <w:r w:rsidR="0041354D">
        <w:rPr>
          <w:rStyle w:val="FontStyle30"/>
          <w:b w:val="0"/>
          <w:sz w:val="28"/>
          <w:szCs w:val="28"/>
        </w:rPr>
        <w:t>ательном учреждении средней общеобразовательной школе № 13</w:t>
      </w:r>
      <w:r>
        <w:rPr>
          <w:rStyle w:val="FontStyle30"/>
          <w:b w:val="0"/>
          <w:sz w:val="28"/>
          <w:szCs w:val="28"/>
        </w:rPr>
        <w:t xml:space="preserve"> по заявленной</w:t>
      </w:r>
      <w:r w:rsidRPr="00AA6ADC">
        <w:rPr>
          <w:rStyle w:val="FontStyle30"/>
          <w:b w:val="0"/>
          <w:sz w:val="28"/>
          <w:szCs w:val="28"/>
        </w:rPr>
        <w:t xml:space="preserve"> для государственной аккредитации образовательной программе: </w:t>
      </w:r>
    </w:p>
    <w:p w:rsidR="00BE1330" w:rsidRPr="00AA6ADC" w:rsidRDefault="00BE1330" w:rsidP="00BE1330">
      <w:pPr>
        <w:pStyle w:val="Style1"/>
        <w:spacing w:before="58"/>
        <w:ind w:firstLine="567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- </w:t>
      </w:r>
      <w:r w:rsidRPr="00AA6ADC">
        <w:rPr>
          <w:rStyle w:val="FontStyle30"/>
          <w:b w:val="0"/>
          <w:sz w:val="28"/>
          <w:szCs w:val="28"/>
        </w:rPr>
        <w:t>образовательная программа среднего общего образования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соответствуют</w:t>
      </w:r>
      <w:r w:rsidRPr="00AA6ADC">
        <w:rPr>
          <w:rStyle w:val="FontStyle30"/>
          <w:b w:val="0"/>
          <w:sz w:val="28"/>
          <w:szCs w:val="28"/>
        </w:rPr>
        <w:t xml:space="preserve"> федеральному компоненту государственного образовательного стандарта.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>Руководитель экспертной группы:   _________</w:t>
      </w:r>
      <w:r>
        <w:rPr>
          <w:rStyle w:val="FontStyle30"/>
          <w:b w:val="0"/>
          <w:sz w:val="28"/>
          <w:szCs w:val="28"/>
        </w:rPr>
        <w:t xml:space="preserve">_______ </w:t>
      </w:r>
      <w:proofErr w:type="spellStart"/>
      <w:r>
        <w:rPr>
          <w:rStyle w:val="FontStyle30"/>
          <w:b w:val="0"/>
          <w:sz w:val="28"/>
          <w:szCs w:val="28"/>
        </w:rPr>
        <w:t>Садовникова</w:t>
      </w:r>
      <w:proofErr w:type="spellEnd"/>
      <w:r>
        <w:rPr>
          <w:rStyle w:val="FontStyle30"/>
          <w:b w:val="0"/>
          <w:sz w:val="28"/>
          <w:szCs w:val="28"/>
        </w:rPr>
        <w:t xml:space="preserve"> З.Н.</w:t>
      </w:r>
    </w:p>
    <w:p w:rsidR="00BE1330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>Члены экспертной группы:  _______________</w:t>
      </w:r>
      <w:r>
        <w:rPr>
          <w:rStyle w:val="FontStyle30"/>
          <w:b w:val="0"/>
          <w:sz w:val="28"/>
          <w:szCs w:val="28"/>
        </w:rPr>
        <w:t>_______  Братчиков А.В.</w:t>
      </w:r>
      <w:r w:rsidRPr="00AA6ADC">
        <w:rPr>
          <w:rStyle w:val="FontStyle30"/>
          <w:b w:val="0"/>
          <w:sz w:val="28"/>
          <w:szCs w:val="28"/>
        </w:rPr>
        <w:t xml:space="preserve"> </w:t>
      </w:r>
    </w:p>
    <w:p w:rsidR="0041354D" w:rsidRPr="00AA6ADC" w:rsidRDefault="0041354D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Style w:val="FontStyle30"/>
          <w:b w:val="0"/>
          <w:sz w:val="28"/>
          <w:szCs w:val="28"/>
        </w:rPr>
        <w:t>Тренёва</w:t>
      </w:r>
      <w:proofErr w:type="spellEnd"/>
      <w:r>
        <w:rPr>
          <w:rStyle w:val="FontStyle30"/>
          <w:b w:val="0"/>
          <w:sz w:val="28"/>
          <w:szCs w:val="28"/>
        </w:rPr>
        <w:t xml:space="preserve"> А.А.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 w:rsidRPr="00AA6ADC">
        <w:rPr>
          <w:rStyle w:val="FontStyle30"/>
          <w:b w:val="0"/>
          <w:sz w:val="28"/>
          <w:szCs w:val="28"/>
        </w:rPr>
        <w:t xml:space="preserve">                              </w:t>
      </w:r>
      <w:r w:rsidR="00420302">
        <w:rPr>
          <w:rStyle w:val="FontStyle30"/>
          <w:b w:val="0"/>
          <w:sz w:val="28"/>
          <w:szCs w:val="28"/>
        </w:rPr>
        <w:t xml:space="preserve">           </w:t>
      </w: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</w:p>
    <w:p w:rsidR="00BE1330" w:rsidRPr="00AA6ADC" w:rsidRDefault="00BE1330" w:rsidP="00BE133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i/>
          <w:sz w:val="24"/>
          <w:szCs w:val="24"/>
        </w:rPr>
      </w:pPr>
      <w:r w:rsidRPr="00AA6ADC">
        <w:rPr>
          <w:rStyle w:val="FontStyle30"/>
          <w:b w:val="0"/>
          <w:i/>
          <w:sz w:val="24"/>
          <w:szCs w:val="24"/>
        </w:rPr>
        <w:t xml:space="preserve">* при государственной аккредитации филиала организации, осуществляющей образовательную деятельность, оформляется отдельное заключение по результатам </w:t>
      </w:r>
      <w:proofErr w:type="spellStart"/>
      <w:r w:rsidRPr="00AA6ADC">
        <w:rPr>
          <w:rStyle w:val="FontStyle30"/>
          <w:b w:val="0"/>
          <w:i/>
          <w:sz w:val="24"/>
          <w:szCs w:val="24"/>
        </w:rPr>
        <w:t>аккредитационной</w:t>
      </w:r>
      <w:proofErr w:type="spellEnd"/>
      <w:r w:rsidRPr="00AA6ADC">
        <w:rPr>
          <w:rStyle w:val="FontStyle30"/>
          <w:b w:val="0"/>
          <w:i/>
          <w:sz w:val="24"/>
          <w:szCs w:val="24"/>
        </w:rPr>
        <w:t xml:space="preserve"> экспертизы филиала </w:t>
      </w:r>
    </w:p>
    <w:p w:rsidR="00BE1330" w:rsidRPr="00AA6ADC" w:rsidRDefault="00BE1330" w:rsidP="00BE1330">
      <w:pPr>
        <w:pStyle w:val="Style1"/>
        <w:widowControl/>
        <w:spacing w:before="58" w:line="240" w:lineRule="auto"/>
        <w:ind w:firstLine="708"/>
        <w:jc w:val="right"/>
        <w:outlineLvl w:val="0"/>
        <w:rPr>
          <w:rStyle w:val="FontStyle30"/>
          <w:b w:val="0"/>
          <w:sz w:val="28"/>
          <w:szCs w:val="28"/>
        </w:rPr>
      </w:pPr>
    </w:p>
    <w:p w:rsidR="00B5081B" w:rsidRDefault="00B5081B"/>
    <w:sectPr w:rsidR="00B5081B" w:rsidSect="00540485">
      <w:pgSz w:w="11906" w:h="16838"/>
      <w:pgMar w:top="1134" w:right="992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325"/>
    <w:multiLevelType w:val="hybridMultilevel"/>
    <w:tmpl w:val="F6CA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5"/>
    <w:rsid w:val="0041354D"/>
    <w:rsid w:val="00420302"/>
    <w:rsid w:val="004E2FBB"/>
    <w:rsid w:val="00540485"/>
    <w:rsid w:val="00544330"/>
    <w:rsid w:val="006625E5"/>
    <w:rsid w:val="00B5081B"/>
    <w:rsid w:val="00B908DF"/>
    <w:rsid w:val="00BE1330"/>
    <w:rsid w:val="00EC4DFC"/>
    <w:rsid w:val="00F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BE13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E1330"/>
    <w:pPr>
      <w:widowControl w:val="0"/>
      <w:suppressAutoHyphens/>
      <w:spacing w:line="278" w:lineRule="exact"/>
      <w:jc w:val="center"/>
    </w:pPr>
    <w:rPr>
      <w:rFonts w:eastAsia="Andale Sans U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BE13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E1330"/>
    <w:pPr>
      <w:widowControl w:val="0"/>
      <w:suppressAutoHyphens/>
      <w:spacing w:line="278" w:lineRule="exact"/>
      <w:jc w:val="center"/>
    </w:pPr>
    <w:rPr>
      <w:rFonts w:eastAsia="Andale Sans U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Computer</cp:lastModifiedBy>
  <cp:revision>2</cp:revision>
  <dcterms:created xsi:type="dcterms:W3CDTF">2016-02-25T16:47:00Z</dcterms:created>
  <dcterms:modified xsi:type="dcterms:W3CDTF">2016-02-25T16:47:00Z</dcterms:modified>
</cp:coreProperties>
</file>